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9D536" w14:textId="7C2B239A" w:rsidR="00D44B52" w:rsidRDefault="00633D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BB9D572" wp14:editId="1F2E08EB">
            <wp:simplePos x="0" y="0"/>
            <wp:positionH relativeFrom="column">
              <wp:posOffset>5391150</wp:posOffset>
            </wp:positionH>
            <wp:positionV relativeFrom="paragraph">
              <wp:posOffset>-592455</wp:posOffset>
            </wp:positionV>
            <wp:extent cx="1428750" cy="1466850"/>
            <wp:effectExtent l="0" t="0" r="0" b="0"/>
            <wp:wrapNone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9D537" w14:textId="31113501" w:rsidR="00D44B52" w:rsidRDefault="00453510">
      <w:pPr>
        <w:pStyle w:val="Heading1"/>
        <w:rPr>
          <w:rFonts w:ascii="D-DIN Condensed" w:eastAsia="D-DIN Condensed" w:hAnsi="D-DIN Condensed" w:cs="D-DIN Condensed"/>
        </w:rPr>
      </w:pPr>
      <w:r>
        <w:rPr>
          <w:rFonts w:ascii="D-DIN Condensed" w:eastAsia="D-DIN Condensed" w:hAnsi="D-DIN Condensed" w:cs="D-DIN Condensed"/>
        </w:rPr>
        <w:t>Speaker PROFILE - Claire Boscq</w:t>
      </w:r>
    </w:p>
    <w:p w14:paraId="6390EE66" w14:textId="77777777" w:rsidR="004254CD" w:rsidRPr="004254CD" w:rsidRDefault="004254CD" w:rsidP="004254CD">
      <w:pPr>
        <w:spacing w:after="0" w:line="240" w:lineRule="auto"/>
        <w:ind w:left="360"/>
        <w:rPr>
          <w:rFonts w:eastAsia="Times New Roman"/>
          <w:sz w:val="28"/>
          <w:szCs w:val="28"/>
          <w:lang w:val="en-US" w:eastAsia="en-US"/>
        </w:rPr>
      </w:pPr>
      <w:r w:rsidRPr="004254CD">
        <w:rPr>
          <w:rFonts w:eastAsia="Times New Roman"/>
          <w:b/>
          <w:bCs/>
          <w:sz w:val="28"/>
          <w:szCs w:val="28"/>
          <w:lang w:val="en-US" w:eastAsia="en-US"/>
        </w:rPr>
        <w:t xml:space="preserve">No.1 Woman CX Global Guru | Keynote Speaker | </w:t>
      </w:r>
      <w:proofErr w:type="spellStart"/>
      <w:r w:rsidRPr="004254CD">
        <w:rPr>
          <w:rFonts w:eastAsia="Times New Roman"/>
          <w:b/>
          <w:bCs/>
          <w:sz w:val="28"/>
          <w:szCs w:val="28"/>
          <w:lang w:val="en-US" w:eastAsia="en-US"/>
        </w:rPr>
        <w:t>BizShui</w:t>
      </w:r>
      <w:proofErr w:type="spellEnd"/>
      <w:r w:rsidRPr="004254CD">
        <w:rPr>
          <w:rFonts w:eastAsia="Times New Roman"/>
          <w:b/>
          <w:bCs/>
          <w:sz w:val="28"/>
          <w:szCs w:val="28"/>
          <w:lang w:val="en-US" w:eastAsia="en-US"/>
        </w:rPr>
        <w:t>™ Creator</w:t>
      </w:r>
    </w:p>
    <w:p w14:paraId="4A16A75B" w14:textId="77777777" w:rsidR="004254CD" w:rsidRPr="004254CD" w:rsidRDefault="004254CD" w:rsidP="004254CD">
      <w:pPr>
        <w:spacing w:after="0" w:line="240" w:lineRule="auto"/>
        <w:ind w:left="360"/>
        <w:rPr>
          <w:rFonts w:eastAsia="Times New Roman"/>
          <w:sz w:val="28"/>
          <w:szCs w:val="28"/>
          <w:lang w:val="en-US" w:eastAsia="en-US"/>
        </w:rPr>
      </w:pPr>
      <w:r w:rsidRPr="004254CD">
        <w:rPr>
          <w:rFonts w:eastAsia="Times New Roman"/>
          <w:b/>
          <w:bCs/>
          <w:sz w:val="28"/>
          <w:szCs w:val="28"/>
          <w:lang w:val="en-US" w:eastAsia="en-US"/>
        </w:rPr>
        <w:t xml:space="preserve">Elevate CX, </w:t>
      </w:r>
      <w:proofErr w:type="spellStart"/>
      <w:r w:rsidRPr="004254CD">
        <w:rPr>
          <w:rFonts w:eastAsia="Times New Roman"/>
          <w:b/>
          <w:bCs/>
          <w:sz w:val="28"/>
          <w:szCs w:val="28"/>
          <w:lang w:val="en-US" w:eastAsia="en-US"/>
        </w:rPr>
        <w:t>Energise</w:t>
      </w:r>
      <w:proofErr w:type="spellEnd"/>
      <w:r w:rsidRPr="004254CD">
        <w:rPr>
          <w:rFonts w:eastAsia="Times New Roman"/>
          <w:b/>
          <w:bCs/>
          <w:sz w:val="28"/>
          <w:szCs w:val="28"/>
          <w:lang w:val="en-US" w:eastAsia="en-US"/>
        </w:rPr>
        <w:t xml:space="preserve"> People &amp; Places</w:t>
      </w:r>
    </w:p>
    <w:p w14:paraId="4BB9D53B" w14:textId="77777777" w:rsidR="00D44B52" w:rsidRDefault="00D44B52">
      <w:pPr>
        <w:spacing w:after="0" w:line="240" w:lineRule="auto"/>
        <w:rPr>
          <w:sz w:val="24"/>
          <w:szCs w:val="24"/>
        </w:rPr>
      </w:pPr>
    </w:p>
    <w:p w14:paraId="4BB9D53C" w14:textId="77777777" w:rsidR="00D44B52" w:rsidRPr="00847274" w:rsidRDefault="004535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b/>
          <w:color w:val="000000"/>
          <w:sz w:val="24"/>
          <w:szCs w:val="24"/>
        </w:rPr>
      </w:pPr>
      <w:r w:rsidRPr="00847274">
        <w:rPr>
          <w:b/>
          <w:color w:val="000000"/>
          <w:sz w:val="24"/>
          <w:szCs w:val="24"/>
        </w:rPr>
        <w:t>BIO (150 words)</w:t>
      </w:r>
    </w:p>
    <w:p w14:paraId="77CCFF23" w14:textId="77777777" w:rsidR="004254CD" w:rsidRPr="00847274" w:rsidRDefault="004254CD" w:rsidP="004254CD">
      <w:pPr>
        <w:spacing w:after="0" w:line="240" w:lineRule="auto"/>
        <w:ind w:left="360"/>
        <w:rPr>
          <w:rFonts w:eastAsia="Times New Roman"/>
          <w:sz w:val="24"/>
          <w:szCs w:val="24"/>
          <w:lang w:val="en-US" w:eastAsia="en-US"/>
        </w:rPr>
      </w:pPr>
      <w:r w:rsidRPr="00847274">
        <w:rPr>
          <w:rFonts w:eastAsia="Times New Roman"/>
          <w:sz w:val="24"/>
          <w:szCs w:val="24"/>
          <w:lang w:val="en-US" w:eastAsia="en-US"/>
        </w:rPr>
        <w:t xml:space="preserve">Claire Boscq is the No.1 Woman on the Customer </w:t>
      </w:r>
      <w:proofErr w:type="spellStart"/>
      <w:r w:rsidRPr="00847274">
        <w:rPr>
          <w:rFonts w:eastAsia="Times New Roman"/>
          <w:sz w:val="24"/>
          <w:szCs w:val="24"/>
          <w:lang w:val="en-US" w:eastAsia="en-US"/>
        </w:rPr>
        <w:t>eXperience</w:t>
      </w:r>
      <w:proofErr w:type="spellEnd"/>
      <w:r w:rsidRPr="00847274">
        <w:rPr>
          <w:rFonts w:eastAsia="Times New Roman"/>
          <w:sz w:val="24"/>
          <w:szCs w:val="24"/>
          <w:lang w:val="en-US" w:eastAsia="en-US"/>
        </w:rPr>
        <w:t xml:space="preserve"> Global Gurus list, an international keynote speaker, and Founder of the Jersey Customer </w:t>
      </w:r>
      <w:proofErr w:type="spellStart"/>
      <w:r w:rsidRPr="00847274">
        <w:rPr>
          <w:rFonts w:eastAsia="Times New Roman"/>
          <w:sz w:val="24"/>
          <w:szCs w:val="24"/>
          <w:lang w:val="en-US" w:eastAsia="en-US"/>
        </w:rPr>
        <w:t>eXperience</w:t>
      </w:r>
      <w:proofErr w:type="spellEnd"/>
      <w:r w:rsidRPr="00847274">
        <w:rPr>
          <w:rFonts w:eastAsia="Times New Roman"/>
          <w:sz w:val="24"/>
          <w:szCs w:val="24"/>
          <w:lang w:val="en-US" w:eastAsia="en-US"/>
        </w:rPr>
        <w:t xml:space="preserve"> Alliance. With over three decades of expertise in Customer </w:t>
      </w:r>
      <w:proofErr w:type="spellStart"/>
      <w:proofErr w:type="gramStart"/>
      <w:r w:rsidRPr="00847274">
        <w:rPr>
          <w:rFonts w:eastAsia="Times New Roman"/>
          <w:sz w:val="24"/>
          <w:szCs w:val="24"/>
          <w:lang w:val="en-US" w:eastAsia="en-US"/>
        </w:rPr>
        <w:t>eXperience</w:t>
      </w:r>
      <w:proofErr w:type="spellEnd"/>
      <w:proofErr w:type="gramEnd"/>
      <w:r w:rsidRPr="00847274">
        <w:rPr>
          <w:rFonts w:eastAsia="Times New Roman"/>
          <w:sz w:val="24"/>
          <w:szCs w:val="24"/>
          <w:lang w:val="en-US" w:eastAsia="en-US"/>
        </w:rPr>
        <w:t xml:space="preserve">, mystery shopping, and employee engagement, she is an authority in the CX industry.  </w:t>
      </w:r>
    </w:p>
    <w:p w14:paraId="0E64D6AE" w14:textId="77777777" w:rsidR="004254CD" w:rsidRPr="00847274" w:rsidRDefault="004254CD" w:rsidP="004254CD">
      <w:pPr>
        <w:spacing w:after="0" w:line="240" w:lineRule="auto"/>
        <w:ind w:left="360"/>
        <w:rPr>
          <w:rFonts w:eastAsia="Times New Roman"/>
          <w:sz w:val="24"/>
          <w:szCs w:val="24"/>
          <w:lang w:val="en-US" w:eastAsia="en-US"/>
        </w:rPr>
      </w:pPr>
      <w:r w:rsidRPr="00847274">
        <w:rPr>
          <w:rFonts w:eastAsia="Times New Roman"/>
          <w:sz w:val="24"/>
          <w:szCs w:val="24"/>
          <w:lang w:val="en-US" w:eastAsia="en-US"/>
        </w:rPr>
        <w:t> </w:t>
      </w:r>
    </w:p>
    <w:p w14:paraId="4D8C9984" w14:textId="77777777" w:rsidR="004254CD" w:rsidRPr="00847274" w:rsidRDefault="004254CD" w:rsidP="004254CD">
      <w:pPr>
        <w:spacing w:after="0" w:line="240" w:lineRule="auto"/>
        <w:ind w:left="360"/>
        <w:rPr>
          <w:rFonts w:eastAsia="Times New Roman"/>
          <w:sz w:val="24"/>
          <w:szCs w:val="24"/>
          <w:lang w:val="en-US" w:eastAsia="en-US"/>
        </w:rPr>
      </w:pPr>
      <w:r w:rsidRPr="00847274">
        <w:rPr>
          <w:rFonts w:eastAsia="Times New Roman"/>
          <w:sz w:val="24"/>
          <w:szCs w:val="24"/>
          <w:lang w:val="en-US" w:eastAsia="en-US"/>
        </w:rPr>
        <w:t xml:space="preserve">As the creator of the </w:t>
      </w:r>
      <w:proofErr w:type="spellStart"/>
      <w:r w:rsidRPr="00847274">
        <w:rPr>
          <w:rFonts w:eastAsia="Times New Roman"/>
          <w:sz w:val="24"/>
          <w:szCs w:val="24"/>
          <w:lang w:val="en-US" w:eastAsia="en-US"/>
        </w:rPr>
        <w:t>BizShui</w:t>
      </w:r>
      <w:proofErr w:type="spellEnd"/>
      <w:r w:rsidRPr="00847274">
        <w:rPr>
          <w:rFonts w:eastAsia="Times New Roman"/>
          <w:sz w:val="24"/>
          <w:szCs w:val="24"/>
          <w:lang w:val="en-US" w:eastAsia="en-US"/>
        </w:rPr>
        <w:t xml:space="preserve">™ Method, Claire blends the ancient wisdom of Feng Shui with modern business needs to help </w:t>
      </w:r>
      <w:proofErr w:type="spellStart"/>
      <w:r w:rsidRPr="00847274">
        <w:rPr>
          <w:rFonts w:eastAsia="Times New Roman"/>
          <w:sz w:val="24"/>
          <w:szCs w:val="24"/>
          <w:lang w:val="en-US" w:eastAsia="en-US"/>
        </w:rPr>
        <w:t>organisations</w:t>
      </w:r>
      <w:proofErr w:type="spellEnd"/>
      <w:r w:rsidRPr="00847274">
        <w:rPr>
          <w:rFonts w:eastAsia="Times New Roman"/>
          <w:sz w:val="24"/>
          <w:szCs w:val="24"/>
          <w:lang w:val="en-US" w:eastAsia="en-US"/>
        </w:rPr>
        <w:t xml:space="preserve"> increase their profitability by elevating their </w:t>
      </w:r>
      <w:proofErr w:type="gramStart"/>
      <w:r w:rsidRPr="00847274">
        <w:rPr>
          <w:rFonts w:eastAsia="Times New Roman"/>
          <w:sz w:val="24"/>
          <w:szCs w:val="24"/>
          <w:lang w:val="en-US" w:eastAsia="en-US"/>
        </w:rPr>
        <w:t>Customer</w:t>
      </w:r>
      <w:proofErr w:type="gramEnd"/>
      <w:r w:rsidRPr="00847274">
        <w:rPr>
          <w:rFonts w:eastAsia="Times New Roman"/>
          <w:sz w:val="24"/>
          <w:szCs w:val="24"/>
          <w:lang w:val="en-US" w:eastAsia="en-US"/>
        </w:rPr>
        <w:t xml:space="preserve"> </w:t>
      </w:r>
      <w:proofErr w:type="spellStart"/>
      <w:r w:rsidRPr="00847274">
        <w:rPr>
          <w:rFonts w:eastAsia="Times New Roman"/>
          <w:sz w:val="24"/>
          <w:szCs w:val="24"/>
          <w:lang w:val="en-US" w:eastAsia="en-US"/>
        </w:rPr>
        <w:t>eXperience</w:t>
      </w:r>
      <w:proofErr w:type="spellEnd"/>
      <w:r w:rsidRPr="00847274">
        <w:rPr>
          <w:rFonts w:eastAsia="Times New Roman"/>
          <w:sz w:val="24"/>
          <w:szCs w:val="24"/>
          <w:lang w:val="en-US" w:eastAsia="en-US"/>
        </w:rPr>
        <w:t xml:space="preserve"> and </w:t>
      </w:r>
      <w:proofErr w:type="spellStart"/>
      <w:r w:rsidRPr="00847274">
        <w:rPr>
          <w:rFonts w:eastAsia="Times New Roman"/>
          <w:sz w:val="24"/>
          <w:szCs w:val="24"/>
          <w:lang w:val="en-US" w:eastAsia="en-US"/>
        </w:rPr>
        <w:t>energising</w:t>
      </w:r>
      <w:proofErr w:type="spellEnd"/>
      <w:r w:rsidRPr="00847274">
        <w:rPr>
          <w:rFonts w:eastAsia="Times New Roman"/>
          <w:sz w:val="24"/>
          <w:szCs w:val="24"/>
          <w:lang w:val="en-US" w:eastAsia="en-US"/>
        </w:rPr>
        <w:t xml:space="preserve"> their people and </w:t>
      </w:r>
      <w:proofErr w:type="spellStart"/>
      <w:r w:rsidRPr="00847274">
        <w:rPr>
          <w:rFonts w:eastAsia="Times New Roman"/>
          <w:sz w:val="24"/>
          <w:szCs w:val="24"/>
          <w:lang w:val="en-US" w:eastAsia="en-US"/>
        </w:rPr>
        <w:t>harmonising</w:t>
      </w:r>
      <w:proofErr w:type="spellEnd"/>
      <w:r w:rsidRPr="00847274">
        <w:rPr>
          <w:rFonts w:eastAsia="Times New Roman"/>
          <w:sz w:val="24"/>
          <w:szCs w:val="24"/>
          <w:lang w:val="en-US" w:eastAsia="en-US"/>
        </w:rPr>
        <w:t xml:space="preserve"> their places—so leaders and teams feel happy, valued, and proud of the difference they make.</w:t>
      </w:r>
    </w:p>
    <w:p w14:paraId="25EA41A9" w14:textId="77777777" w:rsidR="004254CD" w:rsidRPr="00847274" w:rsidRDefault="004254CD" w:rsidP="004254CD">
      <w:pPr>
        <w:spacing w:after="0" w:line="240" w:lineRule="auto"/>
        <w:ind w:left="360"/>
        <w:rPr>
          <w:rFonts w:eastAsia="Times New Roman"/>
          <w:sz w:val="24"/>
          <w:szCs w:val="24"/>
          <w:lang w:val="en-US" w:eastAsia="en-US"/>
        </w:rPr>
      </w:pPr>
      <w:r w:rsidRPr="00847274">
        <w:rPr>
          <w:rFonts w:eastAsia="Times New Roman"/>
          <w:sz w:val="24"/>
          <w:szCs w:val="24"/>
          <w:lang w:val="en-US" w:eastAsia="en-US"/>
        </w:rPr>
        <w:t> </w:t>
      </w:r>
    </w:p>
    <w:p w14:paraId="26E5A8AB" w14:textId="77777777" w:rsidR="004254CD" w:rsidRPr="00847274" w:rsidRDefault="004254CD" w:rsidP="004254CD">
      <w:pPr>
        <w:spacing w:after="0" w:line="240" w:lineRule="auto"/>
        <w:ind w:left="360"/>
        <w:rPr>
          <w:rFonts w:eastAsia="Times New Roman"/>
          <w:sz w:val="24"/>
          <w:szCs w:val="24"/>
          <w:lang w:val="en-US" w:eastAsia="en-US"/>
        </w:rPr>
      </w:pPr>
      <w:r w:rsidRPr="00847274">
        <w:rPr>
          <w:rFonts w:eastAsia="Times New Roman"/>
          <w:sz w:val="24"/>
          <w:szCs w:val="24"/>
          <w:lang w:val="en-US" w:eastAsia="en-US"/>
        </w:rPr>
        <w:t>Claire is the author of four books, including two best-sellers, and has delivered keynotes in over 30 countries, in both English and French. She is a passionate advocate for nurturing cultures built on Trust, Engagement, and Care and brings high energy and heart to every stage she steps on.</w:t>
      </w:r>
    </w:p>
    <w:p w14:paraId="53846B68" w14:textId="77777777" w:rsidR="004254CD" w:rsidRPr="00847274" w:rsidRDefault="004254CD" w:rsidP="004254CD">
      <w:pPr>
        <w:spacing w:after="0" w:line="240" w:lineRule="auto"/>
        <w:ind w:left="360"/>
        <w:rPr>
          <w:rFonts w:eastAsia="Times New Roman"/>
          <w:sz w:val="24"/>
          <w:szCs w:val="24"/>
          <w:lang w:val="en-US" w:eastAsia="en-US"/>
        </w:rPr>
      </w:pPr>
      <w:r w:rsidRPr="00847274">
        <w:rPr>
          <w:rFonts w:eastAsia="Times New Roman"/>
          <w:sz w:val="24"/>
          <w:szCs w:val="24"/>
          <w:lang w:val="en-US" w:eastAsia="en-US"/>
        </w:rPr>
        <w:t> </w:t>
      </w:r>
    </w:p>
    <w:p w14:paraId="15F8742C" w14:textId="1BCBF34F" w:rsidR="00491635" w:rsidRPr="00847274" w:rsidRDefault="004254CD" w:rsidP="00B46155">
      <w:pPr>
        <w:spacing w:after="0" w:line="240" w:lineRule="auto"/>
        <w:ind w:left="360"/>
        <w:rPr>
          <w:rFonts w:eastAsia="Times New Roman"/>
          <w:sz w:val="24"/>
          <w:szCs w:val="24"/>
          <w:lang w:val="en-US" w:eastAsia="en-US"/>
        </w:rPr>
      </w:pPr>
      <w:r w:rsidRPr="00847274">
        <w:rPr>
          <w:rFonts w:eastAsia="Times New Roman"/>
          <w:b/>
          <w:bCs/>
          <w:sz w:val="24"/>
          <w:szCs w:val="24"/>
          <w:lang w:val="en-US" w:eastAsia="en-US"/>
        </w:rPr>
        <w:t>Claire—elevating CX, one SMILE at a time.</w:t>
      </w:r>
    </w:p>
    <w:p w14:paraId="2D9E3C21" w14:textId="77777777" w:rsidR="00B7258D" w:rsidRPr="00847274" w:rsidRDefault="00B7258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b/>
          <w:color w:val="000000"/>
          <w:sz w:val="24"/>
          <w:szCs w:val="24"/>
        </w:rPr>
      </w:pPr>
    </w:p>
    <w:p w14:paraId="4BB9D547" w14:textId="77777777" w:rsidR="00D44B52" w:rsidRPr="00847274" w:rsidRDefault="004535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b/>
          <w:color w:val="000000"/>
          <w:sz w:val="24"/>
          <w:szCs w:val="24"/>
        </w:rPr>
      </w:pPr>
      <w:r w:rsidRPr="00847274">
        <w:rPr>
          <w:b/>
          <w:color w:val="000000"/>
          <w:sz w:val="24"/>
          <w:szCs w:val="24"/>
        </w:rPr>
        <w:t>Core topics</w:t>
      </w:r>
    </w:p>
    <w:p w14:paraId="4BB9D548" w14:textId="77777777" w:rsidR="00D44B52" w:rsidRPr="00847274" w:rsidRDefault="004535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 w:rsidRPr="00847274">
        <w:rPr>
          <w:color w:val="000000"/>
          <w:sz w:val="24"/>
          <w:szCs w:val="24"/>
        </w:rPr>
        <w:t>Employee Experience, engagement &amp; Well-being</w:t>
      </w:r>
    </w:p>
    <w:p w14:paraId="4BB9D549" w14:textId="77777777" w:rsidR="00D44B52" w:rsidRPr="00847274" w:rsidRDefault="004535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 w:rsidRPr="00847274">
        <w:rPr>
          <w:color w:val="000000"/>
          <w:sz w:val="24"/>
          <w:szCs w:val="24"/>
        </w:rPr>
        <w:t>Feng Shui, Environment Psychology</w:t>
      </w:r>
    </w:p>
    <w:p w14:paraId="4BB9D54A" w14:textId="77777777" w:rsidR="00D44B52" w:rsidRPr="00847274" w:rsidRDefault="004535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 w:rsidRPr="00847274">
        <w:rPr>
          <w:color w:val="000000"/>
          <w:sz w:val="24"/>
          <w:szCs w:val="24"/>
        </w:rPr>
        <w:t>Customer Experience &amp; Loyalty</w:t>
      </w:r>
    </w:p>
    <w:p w14:paraId="4BB9D54B" w14:textId="77777777" w:rsidR="00D44B52" w:rsidRPr="00847274" w:rsidRDefault="004535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 w:rsidRPr="00847274">
        <w:rPr>
          <w:color w:val="000000"/>
          <w:sz w:val="24"/>
          <w:szCs w:val="24"/>
        </w:rPr>
        <w:t>Mystery Shopping, Customer Insight</w:t>
      </w:r>
    </w:p>
    <w:p w14:paraId="4BB9D54C" w14:textId="77777777" w:rsidR="00D44B52" w:rsidRPr="00847274" w:rsidRDefault="004535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 w:rsidRPr="00847274">
        <w:rPr>
          <w:color w:val="000000"/>
          <w:sz w:val="24"/>
          <w:szCs w:val="24"/>
        </w:rPr>
        <w:t>Trust, Engagement, Care Culture</w:t>
      </w:r>
    </w:p>
    <w:p w14:paraId="4BB9D54D" w14:textId="77777777" w:rsidR="00D44B52" w:rsidRPr="00847274" w:rsidRDefault="00D44B5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450"/>
        <w:rPr>
          <w:color w:val="000000"/>
          <w:sz w:val="24"/>
          <w:szCs w:val="24"/>
        </w:rPr>
      </w:pPr>
    </w:p>
    <w:p w14:paraId="4BB9D54E" w14:textId="77777777" w:rsidR="00D44B52" w:rsidRPr="00847274" w:rsidRDefault="004535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b/>
          <w:color w:val="000000"/>
          <w:sz w:val="24"/>
          <w:szCs w:val="24"/>
        </w:rPr>
      </w:pPr>
      <w:r w:rsidRPr="00847274">
        <w:rPr>
          <w:b/>
          <w:color w:val="000000"/>
          <w:sz w:val="24"/>
          <w:szCs w:val="24"/>
        </w:rPr>
        <w:t>Services</w:t>
      </w:r>
    </w:p>
    <w:p w14:paraId="4BB9D54F" w14:textId="77777777" w:rsidR="00D44B52" w:rsidRPr="00847274" w:rsidRDefault="00453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 w:rsidRPr="00847274">
        <w:rPr>
          <w:color w:val="000000"/>
          <w:sz w:val="24"/>
          <w:szCs w:val="24"/>
        </w:rPr>
        <w:t>Keynote Presentation Stage &amp; Virtual</w:t>
      </w:r>
    </w:p>
    <w:p w14:paraId="4BB9D550" w14:textId="77777777" w:rsidR="00D44B52" w:rsidRPr="00847274" w:rsidRDefault="00453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 w:rsidRPr="00847274">
        <w:rPr>
          <w:color w:val="000000"/>
          <w:sz w:val="24"/>
          <w:szCs w:val="24"/>
        </w:rPr>
        <w:t>MC (Master of Ceremony)</w:t>
      </w:r>
    </w:p>
    <w:p w14:paraId="4BB9D551" w14:textId="77777777" w:rsidR="00D44B52" w:rsidRPr="00847274" w:rsidRDefault="00453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 w:rsidRPr="00847274">
        <w:rPr>
          <w:color w:val="000000"/>
          <w:sz w:val="24"/>
          <w:szCs w:val="24"/>
        </w:rPr>
        <w:t>Workshops, Break out room, Webinars</w:t>
      </w:r>
    </w:p>
    <w:p w14:paraId="4BB9D552" w14:textId="77777777" w:rsidR="00D44B52" w:rsidRPr="00847274" w:rsidRDefault="00D44B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</w:p>
    <w:p w14:paraId="4BB9D553" w14:textId="77777777" w:rsidR="00D44B52" w:rsidRDefault="00D44B5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60"/>
      </w:pPr>
    </w:p>
    <w:p w14:paraId="2E30C912" w14:textId="77777777" w:rsidR="009C597F" w:rsidRDefault="009C597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60"/>
      </w:pPr>
    </w:p>
    <w:p w14:paraId="4B6111B4" w14:textId="77777777" w:rsidR="00847274" w:rsidRDefault="0084727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60"/>
      </w:pPr>
    </w:p>
    <w:p w14:paraId="7CF176C7" w14:textId="77777777" w:rsidR="009C597F" w:rsidRDefault="009C597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60"/>
      </w:pPr>
    </w:p>
    <w:p w14:paraId="4BB9D555" w14:textId="77777777" w:rsidR="00D44B52" w:rsidRDefault="004535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b/>
          <w:color w:val="000000"/>
        </w:rPr>
      </w:pPr>
      <w:r>
        <w:rPr>
          <w:b/>
          <w:color w:val="000000"/>
        </w:rPr>
        <w:lastRenderedPageBreak/>
        <w:t>Testimonials</w:t>
      </w:r>
    </w:p>
    <w:p w14:paraId="4BB9D556" w14:textId="77777777" w:rsidR="00D44B52" w:rsidRDefault="00453510">
      <w:pPr>
        <w:shd w:val="clear" w:color="auto" w:fill="FFFFFF"/>
      </w:pPr>
      <w:r>
        <w:t>‘Claire is a true professional. Her enthusiasm shines through on the stage and her passion for what she does is unparalleled. Keeping a virtual audience entertained and engaged is no easy feat but Claire managed it with ease. She is also incredibly easy to work with and an excellent communicator. I would highly recommend Claire to speak at any event.’ Richard Kenny, COO at ARCET Global</w:t>
      </w:r>
    </w:p>
    <w:p w14:paraId="49B46B11" w14:textId="798EC91E" w:rsidR="003B7422" w:rsidRPr="002D7149" w:rsidRDefault="00453510" w:rsidP="00963A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5" w:lineRule="atLeast"/>
        <w:ind w:left="360"/>
        <w:rPr>
          <w:rFonts w:asciiTheme="majorHAnsi" w:hAnsiTheme="majorHAnsi" w:cstheme="majorHAnsi"/>
          <w:sz w:val="24"/>
          <w:szCs w:val="24"/>
        </w:rPr>
      </w:pPr>
      <w:r w:rsidRPr="002D7149">
        <w:rPr>
          <w:rFonts w:asciiTheme="majorHAnsi" w:hAnsiTheme="majorHAnsi" w:cstheme="majorHAnsi"/>
          <w:b/>
          <w:color w:val="000000"/>
          <w:sz w:val="24"/>
          <w:szCs w:val="24"/>
        </w:rPr>
        <w:t xml:space="preserve">Signature Talk </w:t>
      </w:r>
      <w:r w:rsidR="003B7422" w:rsidRPr="002D7149">
        <w:rPr>
          <w:rFonts w:asciiTheme="majorHAnsi" w:hAnsiTheme="majorHAnsi" w:cstheme="majorHAnsi"/>
          <w:b/>
          <w:color w:val="000000"/>
          <w:sz w:val="24"/>
          <w:szCs w:val="24"/>
        </w:rPr>
        <w:t xml:space="preserve">- </w:t>
      </w:r>
      <w:proofErr w:type="spellStart"/>
      <w:r w:rsidR="003B7422" w:rsidRPr="002D7149">
        <w:rPr>
          <w:rStyle w:val="oypena"/>
          <w:rFonts w:asciiTheme="majorHAnsi" w:hAnsiTheme="majorHAnsi" w:cstheme="majorHAnsi"/>
          <w:b/>
          <w:bCs/>
          <w:sz w:val="24"/>
          <w:szCs w:val="24"/>
        </w:rPr>
        <w:t>BizShui</w:t>
      </w:r>
      <w:proofErr w:type="spellEnd"/>
      <w:r w:rsidR="003B7422" w:rsidRPr="002D7149">
        <w:rPr>
          <w:rStyle w:val="oypena"/>
          <w:rFonts w:asciiTheme="majorHAnsi" w:hAnsiTheme="majorHAnsi" w:cstheme="majorHAnsi"/>
          <w:b/>
          <w:bCs/>
          <w:sz w:val="24"/>
          <w:szCs w:val="24"/>
        </w:rPr>
        <w:t xml:space="preserve">™: Elevating CX by </w:t>
      </w:r>
      <w:proofErr w:type="spellStart"/>
      <w:r w:rsidR="003B7422" w:rsidRPr="002D7149">
        <w:rPr>
          <w:rStyle w:val="oypena"/>
          <w:rFonts w:asciiTheme="majorHAnsi" w:hAnsiTheme="majorHAnsi" w:cstheme="majorHAnsi"/>
          <w:b/>
          <w:bCs/>
          <w:sz w:val="24"/>
          <w:szCs w:val="24"/>
        </w:rPr>
        <w:t>Energising</w:t>
      </w:r>
      <w:proofErr w:type="spellEnd"/>
      <w:r w:rsidR="003B7422" w:rsidRPr="002D7149">
        <w:rPr>
          <w:rStyle w:val="oypena"/>
          <w:rFonts w:asciiTheme="majorHAnsi" w:hAnsiTheme="majorHAnsi" w:cstheme="majorHAnsi"/>
          <w:b/>
          <w:bCs/>
          <w:sz w:val="24"/>
          <w:szCs w:val="24"/>
        </w:rPr>
        <w:t xml:space="preserve"> People and Places</w:t>
      </w:r>
    </w:p>
    <w:p w14:paraId="1EFAA16E" w14:textId="1CC89F0B" w:rsidR="003B7422" w:rsidRPr="002D7149" w:rsidRDefault="003B7422" w:rsidP="003B7422">
      <w:pPr>
        <w:pStyle w:val="cvgsua"/>
        <w:spacing w:line="255" w:lineRule="atLeast"/>
        <w:ind w:left="360"/>
        <w:rPr>
          <w:rFonts w:asciiTheme="majorHAnsi" w:hAnsiTheme="majorHAnsi" w:cstheme="majorHAnsi"/>
        </w:rPr>
      </w:pPr>
      <w:r w:rsidRPr="002D7149">
        <w:rPr>
          <w:rStyle w:val="oypena"/>
          <w:rFonts w:asciiTheme="majorHAnsi" w:hAnsiTheme="majorHAnsi" w:cstheme="majorHAnsi"/>
        </w:rPr>
        <w:t>What if real business transformation doesn’t start with systems or spreadsheets… but with ENERGY?</w:t>
      </w:r>
      <w:r w:rsidR="002D7149" w:rsidRPr="002D7149">
        <w:rPr>
          <w:rStyle w:val="oypena"/>
          <w:rFonts w:asciiTheme="majorHAnsi" w:hAnsiTheme="majorHAnsi" w:cstheme="majorHAnsi"/>
        </w:rPr>
        <w:t xml:space="preserve"> </w:t>
      </w:r>
      <w:r w:rsidRPr="002D7149">
        <w:rPr>
          <w:rStyle w:val="oypena"/>
          <w:rFonts w:asciiTheme="majorHAnsi" w:hAnsiTheme="majorHAnsi" w:cstheme="majorHAnsi"/>
        </w:rPr>
        <w:t>Energy in your people, your places, and your purpose.</w:t>
      </w:r>
    </w:p>
    <w:p w14:paraId="4698DC5D" w14:textId="276C1A48" w:rsidR="003B7422" w:rsidRPr="002D7149" w:rsidRDefault="003B7422" w:rsidP="003B7422">
      <w:pPr>
        <w:pStyle w:val="cvgsua"/>
        <w:spacing w:line="255" w:lineRule="atLeast"/>
        <w:ind w:left="360"/>
        <w:rPr>
          <w:rStyle w:val="oypena"/>
          <w:rFonts w:asciiTheme="majorHAnsi" w:hAnsiTheme="majorHAnsi" w:cstheme="majorHAnsi"/>
        </w:rPr>
      </w:pPr>
      <w:r w:rsidRPr="002D7149">
        <w:rPr>
          <w:rStyle w:val="oypena"/>
          <w:rFonts w:asciiTheme="majorHAnsi" w:hAnsiTheme="majorHAnsi" w:cstheme="majorHAnsi"/>
        </w:rPr>
        <w:t xml:space="preserve">In this inspiring keynote, Claire Boscq introduces </w:t>
      </w:r>
      <w:proofErr w:type="spellStart"/>
      <w:r w:rsidRPr="002D7149">
        <w:rPr>
          <w:rStyle w:val="oypena"/>
          <w:rFonts w:asciiTheme="majorHAnsi" w:hAnsiTheme="majorHAnsi" w:cstheme="majorHAnsi"/>
        </w:rPr>
        <w:t>BizShui</w:t>
      </w:r>
      <w:proofErr w:type="spellEnd"/>
      <w:r w:rsidRPr="002D7149">
        <w:rPr>
          <w:rStyle w:val="oypena"/>
          <w:rFonts w:asciiTheme="majorHAnsi" w:hAnsiTheme="majorHAnsi" w:cstheme="majorHAnsi"/>
        </w:rPr>
        <w:t xml:space="preserve">™ — a unique blend of ancient Feng Shui and modern business practices. By aligning people, environments, and culture, Claire reveals how to boost well-being, unlock performance, and deliver exceptional customer </w:t>
      </w:r>
      <w:proofErr w:type="spellStart"/>
      <w:proofErr w:type="gramStart"/>
      <w:r w:rsidRPr="002D7149">
        <w:rPr>
          <w:rStyle w:val="oypena"/>
          <w:rFonts w:asciiTheme="majorHAnsi" w:hAnsiTheme="majorHAnsi" w:cstheme="majorHAnsi"/>
        </w:rPr>
        <w:t>eXperiences</w:t>
      </w:r>
      <w:proofErr w:type="spellEnd"/>
      <w:proofErr w:type="gramEnd"/>
      <w:r w:rsidRPr="002D7149">
        <w:rPr>
          <w:rStyle w:val="oypena"/>
          <w:rFonts w:asciiTheme="majorHAnsi" w:hAnsiTheme="majorHAnsi" w:cstheme="majorHAnsi"/>
        </w:rPr>
        <w:t>.</w:t>
      </w:r>
      <w:r w:rsidR="002D7149" w:rsidRPr="002D7149">
        <w:rPr>
          <w:rStyle w:val="oypena"/>
          <w:rFonts w:asciiTheme="majorHAnsi" w:hAnsiTheme="majorHAnsi" w:cstheme="majorHAnsi"/>
        </w:rPr>
        <w:t xml:space="preserve"> </w:t>
      </w:r>
      <w:r w:rsidRPr="002D7149">
        <w:rPr>
          <w:rStyle w:val="oypena"/>
          <w:rFonts w:asciiTheme="majorHAnsi" w:hAnsiTheme="majorHAnsi" w:cstheme="majorHAnsi"/>
        </w:rPr>
        <w:t>Because CX isn’t just something you design — it’s something you feel.</w:t>
      </w:r>
    </w:p>
    <w:p w14:paraId="557400FD" w14:textId="697A5A4B" w:rsidR="002D7149" w:rsidRPr="002D7149" w:rsidRDefault="002D7149" w:rsidP="002D7149">
      <w:pPr>
        <w:pStyle w:val="cvgsua"/>
        <w:numPr>
          <w:ilvl w:val="0"/>
          <w:numId w:val="8"/>
        </w:numPr>
        <w:spacing w:line="255" w:lineRule="atLeast"/>
        <w:rPr>
          <w:rFonts w:asciiTheme="majorHAnsi" w:hAnsiTheme="majorHAnsi" w:cstheme="majorHAnsi"/>
        </w:rPr>
      </w:pPr>
      <w:r w:rsidRPr="002D7149">
        <w:rPr>
          <w:rFonts w:asciiTheme="majorHAnsi" w:hAnsiTheme="majorHAnsi" w:cstheme="majorHAnsi"/>
        </w:rPr>
        <w:t>Discover how energy in your people, places, and purpose shapes the customer experience.</w:t>
      </w:r>
    </w:p>
    <w:p w14:paraId="5E56C58C" w14:textId="1FB47043" w:rsidR="002D7149" w:rsidRPr="002D7149" w:rsidRDefault="002D7149" w:rsidP="002D7149">
      <w:pPr>
        <w:pStyle w:val="cvgsua"/>
        <w:numPr>
          <w:ilvl w:val="0"/>
          <w:numId w:val="8"/>
        </w:numPr>
        <w:spacing w:line="255" w:lineRule="atLeast"/>
        <w:rPr>
          <w:rFonts w:asciiTheme="majorHAnsi" w:hAnsiTheme="majorHAnsi" w:cstheme="majorHAnsi"/>
        </w:rPr>
      </w:pPr>
      <w:r w:rsidRPr="002D7149">
        <w:rPr>
          <w:rFonts w:asciiTheme="majorHAnsi" w:hAnsiTheme="majorHAnsi" w:cstheme="majorHAnsi"/>
        </w:rPr>
        <w:t xml:space="preserve">Learn practical tools from the </w:t>
      </w:r>
      <w:proofErr w:type="spellStart"/>
      <w:r w:rsidRPr="002D7149">
        <w:rPr>
          <w:rFonts w:asciiTheme="majorHAnsi" w:hAnsiTheme="majorHAnsi" w:cstheme="majorHAnsi"/>
        </w:rPr>
        <w:t>BizShui</w:t>
      </w:r>
      <w:proofErr w:type="spellEnd"/>
      <w:r w:rsidRPr="002D7149">
        <w:rPr>
          <w:rFonts w:asciiTheme="majorHAnsi" w:hAnsiTheme="majorHAnsi" w:cstheme="majorHAnsi"/>
        </w:rPr>
        <w:t>™ method to create more harmonious, high-performing environments.</w:t>
      </w:r>
    </w:p>
    <w:p w14:paraId="41E56B51" w14:textId="68437921" w:rsidR="002D7149" w:rsidRPr="002D7149" w:rsidRDefault="002D7149" w:rsidP="002D7149">
      <w:pPr>
        <w:pStyle w:val="cvgsua"/>
        <w:numPr>
          <w:ilvl w:val="0"/>
          <w:numId w:val="8"/>
        </w:numPr>
        <w:spacing w:line="255" w:lineRule="atLeast"/>
        <w:rPr>
          <w:rFonts w:asciiTheme="majorHAnsi" w:hAnsiTheme="majorHAnsi" w:cstheme="majorHAnsi"/>
        </w:rPr>
      </w:pPr>
      <w:r w:rsidRPr="002D7149">
        <w:rPr>
          <w:rFonts w:asciiTheme="majorHAnsi" w:hAnsiTheme="majorHAnsi" w:cstheme="majorHAnsi"/>
        </w:rPr>
        <w:t>Leave inspired to transform your workplace culture and deliver CX that’s truly felt, not just designed.</w:t>
      </w:r>
    </w:p>
    <w:p w14:paraId="4BB9D564" w14:textId="77777777" w:rsidR="00D44B52" w:rsidRPr="002D7149" w:rsidRDefault="00453510" w:rsidP="002D714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2D7149">
        <w:rPr>
          <w:rFonts w:asciiTheme="majorHAnsi" w:hAnsiTheme="majorHAnsi" w:cstheme="majorHAnsi"/>
          <w:b/>
          <w:color w:val="000000"/>
          <w:sz w:val="24"/>
          <w:szCs w:val="24"/>
        </w:rPr>
        <w:t>Social Media Handles</w:t>
      </w:r>
    </w:p>
    <w:bookmarkStart w:id="0" w:name="_heading=h.30j0zll" w:colFirst="0" w:colLast="0"/>
    <w:bookmarkEnd w:id="0"/>
    <w:p w14:paraId="4BB9D565" w14:textId="77777777" w:rsidR="00D44B52" w:rsidRPr="002D7149" w:rsidRDefault="004535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Theme="majorHAnsi" w:hAnsiTheme="majorHAnsi" w:cstheme="majorHAnsi"/>
          <w:color w:val="548DD4"/>
          <w:sz w:val="24"/>
          <w:szCs w:val="24"/>
        </w:rPr>
      </w:pPr>
      <w:r w:rsidRPr="002D7149">
        <w:rPr>
          <w:rFonts w:asciiTheme="majorHAnsi" w:hAnsiTheme="majorHAnsi" w:cstheme="majorHAnsi"/>
          <w:sz w:val="24"/>
          <w:szCs w:val="24"/>
        </w:rPr>
        <w:fldChar w:fldCharType="begin"/>
      </w:r>
      <w:r w:rsidRPr="002D7149">
        <w:rPr>
          <w:rFonts w:asciiTheme="majorHAnsi" w:hAnsiTheme="majorHAnsi" w:cstheme="majorHAnsi"/>
          <w:sz w:val="24"/>
          <w:szCs w:val="24"/>
        </w:rPr>
        <w:instrText>HYPERLINK "https://www.linkedin.com/in/claireboscq/" \h</w:instrText>
      </w:r>
      <w:r w:rsidRPr="002D7149">
        <w:rPr>
          <w:rFonts w:asciiTheme="majorHAnsi" w:hAnsiTheme="majorHAnsi" w:cstheme="majorHAnsi"/>
          <w:sz w:val="24"/>
          <w:szCs w:val="24"/>
        </w:rPr>
      </w:r>
      <w:r w:rsidRPr="002D7149">
        <w:rPr>
          <w:rFonts w:asciiTheme="majorHAnsi" w:hAnsiTheme="majorHAnsi" w:cstheme="majorHAnsi"/>
          <w:sz w:val="24"/>
          <w:szCs w:val="24"/>
        </w:rPr>
        <w:fldChar w:fldCharType="separate"/>
      </w:r>
      <w:r w:rsidRPr="002D7149">
        <w:rPr>
          <w:rFonts w:asciiTheme="majorHAnsi" w:hAnsiTheme="majorHAnsi" w:cstheme="majorHAnsi"/>
          <w:color w:val="0000FF"/>
          <w:sz w:val="24"/>
          <w:szCs w:val="24"/>
          <w:u w:val="single"/>
        </w:rPr>
        <w:t>https://www.linkedin.com/in/claireboscq/</w:t>
      </w:r>
      <w:r w:rsidRPr="002D7149">
        <w:rPr>
          <w:rFonts w:asciiTheme="majorHAnsi" w:hAnsiTheme="majorHAnsi" w:cstheme="majorHAnsi"/>
          <w:color w:val="0000FF"/>
          <w:sz w:val="24"/>
          <w:szCs w:val="24"/>
          <w:u w:val="single"/>
        </w:rPr>
        <w:fldChar w:fldCharType="end"/>
      </w:r>
    </w:p>
    <w:p w14:paraId="4BB9D566" w14:textId="77777777" w:rsidR="00D44B52" w:rsidRPr="002D7149" w:rsidRDefault="00D44B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hyperlink r:id="rId9">
        <w:r w:rsidRPr="002D7149">
          <w:rPr>
            <w:rFonts w:asciiTheme="majorHAnsi" w:hAnsiTheme="majorHAnsi" w:cstheme="majorHAnsi"/>
            <w:color w:val="0000FF"/>
            <w:sz w:val="24"/>
            <w:szCs w:val="24"/>
            <w:u w:val="single"/>
          </w:rPr>
          <w:t>https://www.youtube.com/c/ClaireBoscq</w:t>
        </w:r>
      </w:hyperlink>
    </w:p>
    <w:p w14:paraId="4BB9D567" w14:textId="77777777" w:rsidR="00D44B52" w:rsidRPr="002D7149" w:rsidRDefault="00D44B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Theme="majorHAnsi" w:hAnsiTheme="majorHAnsi" w:cstheme="majorHAnsi"/>
          <w:color w:val="548DD4"/>
          <w:sz w:val="24"/>
          <w:szCs w:val="24"/>
        </w:rPr>
      </w:pPr>
      <w:hyperlink r:id="rId10">
        <w:r w:rsidRPr="002D7149">
          <w:rPr>
            <w:rFonts w:asciiTheme="majorHAnsi" w:hAnsiTheme="majorHAnsi" w:cstheme="majorHAnsi"/>
            <w:color w:val="0000FF"/>
            <w:sz w:val="24"/>
            <w:szCs w:val="24"/>
            <w:u w:val="single"/>
          </w:rPr>
          <w:t>https://www.facebook.com/claireboscqkeynotespeaker</w:t>
        </w:r>
      </w:hyperlink>
    </w:p>
    <w:p w14:paraId="4BB9D568" w14:textId="77777777" w:rsidR="00D44B52" w:rsidRPr="002D7149" w:rsidRDefault="00D44B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Theme="majorHAnsi" w:hAnsiTheme="majorHAnsi" w:cstheme="majorHAnsi"/>
          <w:color w:val="0000FF"/>
          <w:sz w:val="24"/>
          <w:szCs w:val="24"/>
          <w:u w:val="single"/>
        </w:rPr>
      </w:pPr>
      <w:hyperlink r:id="rId11">
        <w:r w:rsidRPr="002D7149">
          <w:rPr>
            <w:rFonts w:asciiTheme="majorHAnsi" w:hAnsiTheme="majorHAnsi" w:cstheme="majorHAnsi"/>
            <w:color w:val="0000FF"/>
            <w:sz w:val="24"/>
            <w:szCs w:val="24"/>
            <w:u w:val="single"/>
          </w:rPr>
          <w:t>https://www.instagram.com/claireboscq/</w:t>
        </w:r>
      </w:hyperlink>
    </w:p>
    <w:p w14:paraId="4BB9D569" w14:textId="77777777" w:rsidR="00D44B52" w:rsidRPr="002D7149" w:rsidRDefault="00D44B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hyperlink r:id="rId12">
        <w:r w:rsidRPr="002D7149">
          <w:rPr>
            <w:rFonts w:asciiTheme="majorHAnsi" w:hAnsiTheme="majorHAnsi" w:cstheme="majorHAnsi"/>
            <w:color w:val="0000FF"/>
            <w:sz w:val="24"/>
            <w:szCs w:val="24"/>
            <w:u w:val="single"/>
          </w:rPr>
          <w:t>https://www.tiktok.com/@claireboscq</w:t>
        </w:r>
      </w:hyperlink>
    </w:p>
    <w:p w14:paraId="4BB9D56A" w14:textId="77777777" w:rsidR="00D44B52" w:rsidRPr="002D7149" w:rsidRDefault="00D44B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hyperlink r:id="rId13">
        <w:r w:rsidRPr="002D7149">
          <w:rPr>
            <w:rFonts w:asciiTheme="majorHAnsi" w:hAnsiTheme="majorHAnsi" w:cstheme="majorHAnsi"/>
            <w:color w:val="0000FF"/>
            <w:sz w:val="24"/>
            <w:szCs w:val="24"/>
            <w:u w:val="single"/>
          </w:rPr>
          <w:t>https://twitter.com/ClaireBoscq</w:t>
        </w:r>
      </w:hyperlink>
    </w:p>
    <w:p w14:paraId="4BB9D56B" w14:textId="77777777" w:rsidR="00D44B52" w:rsidRPr="002D7149" w:rsidRDefault="00D44B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Theme="majorHAnsi" w:hAnsiTheme="majorHAnsi" w:cstheme="majorHAnsi"/>
          <w:color w:val="548DD4"/>
          <w:sz w:val="24"/>
          <w:szCs w:val="24"/>
          <w:u w:val="single"/>
        </w:rPr>
      </w:pPr>
    </w:p>
    <w:p w14:paraId="4BB9D56C" w14:textId="77777777" w:rsidR="00D44B52" w:rsidRPr="002D7149" w:rsidRDefault="00453510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2D7149">
        <w:rPr>
          <w:rFonts w:asciiTheme="majorHAnsi" w:hAnsiTheme="majorHAnsi" w:cstheme="majorHAnsi"/>
          <w:b/>
          <w:sz w:val="24"/>
          <w:szCs w:val="24"/>
        </w:rPr>
        <w:t xml:space="preserve">Website </w:t>
      </w:r>
    </w:p>
    <w:p w14:paraId="4BB9D56D" w14:textId="77777777" w:rsidR="00D44B52" w:rsidRPr="002D7149" w:rsidRDefault="00453510">
      <w:pPr>
        <w:spacing w:after="0" w:line="240" w:lineRule="auto"/>
        <w:rPr>
          <w:rFonts w:asciiTheme="majorHAnsi" w:hAnsiTheme="majorHAnsi" w:cstheme="majorHAnsi"/>
          <w:color w:val="0000FF"/>
          <w:sz w:val="24"/>
          <w:szCs w:val="24"/>
          <w:u w:val="single"/>
        </w:rPr>
      </w:pPr>
      <w:r w:rsidRPr="002D7149">
        <w:rPr>
          <w:rFonts w:asciiTheme="majorHAnsi" w:hAnsiTheme="majorHAnsi" w:cstheme="majorHAnsi"/>
          <w:sz w:val="24"/>
          <w:szCs w:val="24"/>
        </w:rPr>
        <w:fldChar w:fldCharType="begin"/>
      </w:r>
      <w:r w:rsidRPr="002D7149">
        <w:rPr>
          <w:rFonts w:asciiTheme="majorHAnsi" w:hAnsiTheme="majorHAnsi" w:cstheme="majorHAnsi"/>
          <w:sz w:val="24"/>
          <w:szCs w:val="24"/>
        </w:rPr>
        <w:instrText xml:space="preserve"> HYPERLINK "https://www.claireboscq.com/" </w:instrText>
      </w:r>
      <w:r w:rsidRPr="002D7149">
        <w:rPr>
          <w:rFonts w:asciiTheme="majorHAnsi" w:hAnsiTheme="majorHAnsi" w:cstheme="majorHAnsi"/>
          <w:sz w:val="24"/>
          <w:szCs w:val="24"/>
        </w:rPr>
      </w:r>
      <w:r w:rsidRPr="002D7149">
        <w:rPr>
          <w:rFonts w:asciiTheme="majorHAnsi" w:hAnsiTheme="majorHAnsi" w:cstheme="majorHAnsi"/>
          <w:sz w:val="24"/>
          <w:szCs w:val="24"/>
        </w:rPr>
        <w:fldChar w:fldCharType="separate"/>
      </w:r>
      <w:r w:rsidRPr="002D7149">
        <w:rPr>
          <w:rFonts w:asciiTheme="majorHAnsi" w:hAnsiTheme="majorHAnsi" w:cstheme="majorHAnsi"/>
          <w:color w:val="0000FF"/>
          <w:sz w:val="24"/>
          <w:szCs w:val="24"/>
          <w:u w:val="single"/>
        </w:rPr>
        <w:t>https://www.claireboscq.com/</w:t>
      </w:r>
    </w:p>
    <w:p w14:paraId="2F8ABB60" w14:textId="77777777" w:rsidR="001561D0" w:rsidRDefault="00453510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2D7149">
        <w:rPr>
          <w:rFonts w:asciiTheme="majorHAnsi" w:hAnsiTheme="majorHAnsi" w:cstheme="majorHAnsi"/>
          <w:sz w:val="24"/>
          <w:szCs w:val="24"/>
        </w:rPr>
        <w:fldChar w:fldCharType="end"/>
      </w:r>
    </w:p>
    <w:p w14:paraId="4BB9D56E" w14:textId="4DAAE11C" w:rsidR="00D44B52" w:rsidRPr="002D7149" w:rsidRDefault="00453510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2D7149">
        <w:rPr>
          <w:rFonts w:asciiTheme="majorHAnsi" w:hAnsiTheme="majorHAnsi" w:cstheme="majorHAnsi"/>
          <w:b/>
          <w:sz w:val="24"/>
          <w:szCs w:val="24"/>
        </w:rPr>
        <w:t xml:space="preserve">Showreel </w:t>
      </w:r>
    </w:p>
    <w:p w14:paraId="4BB9D56F" w14:textId="77777777" w:rsidR="00D44B52" w:rsidRPr="002D7149" w:rsidRDefault="00D44B52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hyperlink r:id="rId14">
        <w:r w:rsidRPr="002D7149">
          <w:rPr>
            <w:rFonts w:asciiTheme="majorHAnsi" w:eastAsia="Roboto" w:hAnsiTheme="majorHAnsi" w:cstheme="majorHAnsi"/>
            <w:color w:val="0000FF"/>
            <w:sz w:val="24"/>
            <w:szCs w:val="24"/>
            <w:u w:val="single"/>
            <w:shd w:val="clear" w:color="auto" w:fill="F9F9F9"/>
          </w:rPr>
          <w:t>https://youtu.be/wJ-idr1T_Tc</w:t>
        </w:r>
      </w:hyperlink>
    </w:p>
    <w:p w14:paraId="1FC0C036" w14:textId="77777777" w:rsidR="002D7149" w:rsidRPr="002D7149" w:rsidRDefault="002D7149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4BB9D570" w14:textId="77777777" w:rsidR="00D44B52" w:rsidRPr="002D7149" w:rsidRDefault="004535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2D7149">
        <w:rPr>
          <w:rFonts w:asciiTheme="majorHAnsi" w:hAnsiTheme="majorHAnsi" w:cstheme="majorHAnsi"/>
          <w:b/>
          <w:color w:val="000000"/>
          <w:sz w:val="24"/>
          <w:szCs w:val="24"/>
        </w:rPr>
        <w:t>Contact me or book a Discovery Call</w:t>
      </w:r>
    </w:p>
    <w:p w14:paraId="4BB9D571" w14:textId="1470344C" w:rsidR="00D44B52" w:rsidRDefault="009C597F">
      <w:pPr>
        <w:spacing w:after="0" w:line="240" w:lineRule="auto"/>
      </w:pPr>
      <w:r w:rsidRPr="009C597F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F930B59" wp14:editId="728EB52C">
                <wp:simplePos x="0" y="0"/>
                <wp:positionH relativeFrom="column">
                  <wp:posOffset>-181173</wp:posOffset>
                </wp:positionH>
                <wp:positionV relativeFrom="paragraph">
                  <wp:posOffset>1788714</wp:posOffset>
                </wp:positionV>
                <wp:extent cx="6394450" cy="140462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88557" w14:textId="7BD06230" w:rsidR="009C597F" w:rsidRPr="008443B1" w:rsidRDefault="00254459" w:rsidP="009C597F">
                            <w:pPr>
                              <w:jc w:val="center"/>
                              <w:rPr>
                                <w:rFonts w:ascii="Caveat" w:hAnsi="Cavea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443B1">
                              <w:rPr>
                                <w:rFonts w:ascii="Caveat" w:hAnsi="Caveat"/>
                                <w:b/>
                                <w:bCs/>
                                <w:sz w:val="40"/>
                                <w:szCs w:val="40"/>
                              </w:rPr>
                              <w:t>Elevating</w:t>
                            </w:r>
                            <w:r w:rsidR="009C597F" w:rsidRPr="008443B1">
                              <w:rPr>
                                <w:rFonts w:ascii="Caveat" w:hAnsi="Cavea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CX</w:t>
                            </w:r>
                            <w:r w:rsidR="00A37245" w:rsidRPr="008443B1">
                              <w:rPr>
                                <w:rFonts w:ascii="Caveat" w:hAnsi="Caveat"/>
                                <w:b/>
                                <w:bCs/>
                                <w:sz w:val="40"/>
                                <w:szCs w:val="40"/>
                              </w:rPr>
                              <w:t>,</w:t>
                            </w:r>
                            <w:r w:rsidR="009C597F" w:rsidRPr="008443B1">
                              <w:rPr>
                                <w:rFonts w:ascii="Caveat" w:hAnsi="Cavea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one smile at a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930B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25pt;margin-top:140.85pt;width:503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" stroked="f">
                <v:textbox style="mso-fit-shape-to-text:t">
                  <w:txbxContent>
                    <w:p w14:paraId="54888557" w14:textId="7BD06230" w:rsidR="009C597F" w:rsidRPr="008443B1" w:rsidRDefault="00254459" w:rsidP="009C597F">
                      <w:pPr>
                        <w:jc w:val="center"/>
                        <w:rPr>
                          <w:rFonts w:ascii="Caveat" w:hAnsi="Caveat"/>
                          <w:b/>
                          <w:bCs/>
                          <w:sz w:val="40"/>
                          <w:szCs w:val="40"/>
                        </w:rPr>
                      </w:pPr>
                      <w:r w:rsidRPr="008443B1">
                        <w:rPr>
                          <w:rFonts w:ascii="Caveat" w:hAnsi="Caveat"/>
                          <w:b/>
                          <w:bCs/>
                          <w:sz w:val="40"/>
                          <w:szCs w:val="40"/>
                        </w:rPr>
                        <w:t>Elevating</w:t>
                      </w:r>
                      <w:r w:rsidR="009C597F" w:rsidRPr="008443B1">
                        <w:rPr>
                          <w:rFonts w:ascii="Caveat" w:hAnsi="Caveat"/>
                          <w:b/>
                          <w:bCs/>
                          <w:sz w:val="40"/>
                          <w:szCs w:val="40"/>
                        </w:rPr>
                        <w:t xml:space="preserve"> CX</w:t>
                      </w:r>
                      <w:r w:rsidR="00A37245" w:rsidRPr="008443B1">
                        <w:rPr>
                          <w:rFonts w:ascii="Caveat" w:hAnsi="Caveat"/>
                          <w:b/>
                          <w:bCs/>
                          <w:sz w:val="40"/>
                          <w:szCs w:val="40"/>
                        </w:rPr>
                        <w:t>,</w:t>
                      </w:r>
                      <w:r w:rsidR="009C597F" w:rsidRPr="008443B1">
                        <w:rPr>
                          <w:rFonts w:ascii="Caveat" w:hAnsi="Caveat"/>
                          <w:b/>
                          <w:bCs/>
                          <w:sz w:val="40"/>
                          <w:szCs w:val="40"/>
                        </w:rPr>
                        <w:t xml:space="preserve"> one smile at a time.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15">
        <w:r w:rsidR="00D44B52" w:rsidRPr="002D7149">
          <w:rPr>
            <w:rFonts w:asciiTheme="majorHAnsi" w:hAnsiTheme="majorHAnsi" w:cstheme="majorHAnsi"/>
            <w:color w:val="1155CC"/>
            <w:sz w:val="24"/>
            <w:szCs w:val="24"/>
            <w:u w:val="single"/>
          </w:rPr>
          <w:t>BOOK A BE INSPIRED TO THRIVE CALL</w:t>
        </w:r>
      </w:hyperlink>
      <w:r w:rsidR="00453510" w:rsidRPr="002D7149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453510" w:rsidRPr="002D7149">
        <w:rPr>
          <w:rFonts w:asciiTheme="majorHAnsi" w:hAnsiTheme="majorHAnsi" w:cstheme="majorHAnsi"/>
          <w:sz w:val="24"/>
          <w:szCs w:val="24"/>
        </w:rPr>
        <w:t>Call</w:t>
      </w:r>
      <w:proofErr w:type="spellEnd"/>
      <w:r w:rsidR="00453510" w:rsidRPr="002D7149">
        <w:rPr>
          <w:rFonts w:asciiTheme="majorHAnsi" w:hAnsiTheme="majorHAnsi" w:cstheme="majorHAnsi"/>
          <w:sz w:val="24"/>
          <w:szCs w:val="24"/>
        </w:rPr>
        <w:t xml:space="preserve"> me: </w:t>
      </w:r>
      <w:r w:rsidR="00453510" w:rsidRPr="002D7149">
        <w:rPr>
          <w:rFonts w:asciiTheme="majorHAnsi" w:hAnsiTheme="majorHAnsi" w:cstheme="majorHAnsi"/>
          <w:color w:val="000000"/>
          <w:sz w:val="24"/>
          <w:szCs w:val="24"/>
        </w:rPr>
        <w:t>+</w:t>
      </w:r>
      <w:r w:rsidR="00303173" w:rsidRPr="002D7149">
        <w:rPr>
          <w:rFonts w:asciiTheme="majorHAnsi" w:hAnsiTheme="majorHAnsi" w:cstheme="majorHAnsi"/>
          <w:color w:val="000000"/>
          <w:sz w:val="24"/>
          <w:szCs w:val="24"/>
        </w:rPr>
        <w:t xml:space="preserve">44 7797 </w:t>
      </w:r>
      <w:proofErr w:type="gramStart"/>
      <w:r w:rsidR="00303173" w:rsidRPr="002D7149">
        <w:rPr>
          <w:rFonts w:asciiTheme="majorHAnsi" w:hAnsiTheme="majorHAnsi" w:cstheme="majorHAnsi"/>
          <w:color w:val="000000"/>
          <w:sz w:val="24"/>
          <w:szCs w:val="24"/>
        </w:rPr>
        <w:t>828950</w:t>
      </w:r>
      <w:r w:rsidR="00453510" w:rsidRPr="002D7149">
        <w:rPr>
          <w:rFonts w:asciiTheme="majorHAnsi" w:hAnsiTheme="majorHAnsi" w:cstheme="majorHAnsi"/>
          <w:color w:val="000000"/>
          <w:sz w:val="24"/>
          <w:szCs w:val="24"/>
        </w:rPr>
        <w:t xml:space="preserve">  </w:t>
      </w:r>
      <w:r w:rsidR="00453510" w:rsidRPr="002D7149">
        <w:rPr>
          <w:rFonts w:asciiTheme="majorHAnsi" w:hAnsiTheme="majorHAnsi" w:cstheme="majorHAnsi"/>
          <w:sz w:val="24"/>
          <w:szCs w:val="24"/>
        </w:rPr>
        <w:t>Email</w:t>
      </w:r>
      <w:proofErr w:type="gramEnd"/>
      <w:r w:rsidR="00453510" w:rsidRPr="002D7149">
        <w:rPr>
          <w:rFonts w:asciiTheme="majorHAnsi" w:hAnsiTheme="majorHAnsi" w:cstheme="majorHAnsi"/>
          <w:sz w:val="24"/>
          <w:szCs w:val="24"/>
        </w:rPr>
        <w:t xml:space="preserve">: </w:t>
      </w:r>
      <w:r w:rsidR="00453510" w:rsidRPr="002D7149">
        <w:rPr>
          <w:rFonts w:asciiTheme="majorHAnsi" w:hAnsiTheme="majorHAnsi" w:cstheme="majorHAnsi"/>
          <w:color w:val="0000FF"/>
          <w:sz w:val="24"/>
          <w:szCs w:val="24"/>
          <w:u w:val="single"/>
        </w:rPr>
        <w:t>hello@claireboscq.com</w:t>
      </w:r>
    </w:p>
    <w:sectPr w:rsidR="00D44B52">
      <w:headerReference w:type="default" r:id="rId16"/>
      <w:footerReference w:type="default" r:id="rId17"/>
      <w:pgSz w:w="12240" w:h="15840"/>
      <w:pgMar w:top="1440" w:right="1440" w:bottom="1440" w:left="1440" w:header="27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40B8A" w14:textId="77777777" w:rsidR="00A00710" w:rsidRDefault="00A00710">
      <w:pPr>
        <w:spacing w:after="0" w:line="240" w:lineRule="auto"/>
      </w:pPr>
      <w:r>
        <w:separator/>
      </w:r>
    </w:p>
  </w:endnote>
  <w:endnote w:type="continuationSeparator" w:id="0">
    <w:p w14:paraId="2F2BC5C9" w14:textId="77777777" w:rsidR="00A00710" w:rsidRDefault="00A00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-DIN Condensed">
    <w:altName w:val="Calibri"/>
    <w:charset w:val="00"/>
    <w:family w:val="swiss"/>
    <w:pitch w:val="variable"/>
    <w:sig w:usb0="8000006F" w:usb1="4000000A" w:usb2="0000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veat">
    <w:panose1 w:val="00000500000000000000"/>
    <w:charset w:val="00"/>
    <w:family w:val="auto"/>
    <w:pitch w:val="variable"/>
    <w:sig w:usb0="00000207" w:usb1="00000001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BEF1D" w14:textId="03403E4E" w:rsidR="00BA0465" w:rsidRPr="00EC4834" w:rsidRDefault="00BA0465" w:rsidP="005F29DC">
    <w:pPr>
      <w:spacing w:after="0" w:line="240" w:lineRule="auto"/>
      <w:jc w:val="center"/>
      <w:rPr>
        <w:rFonts w:eastAsia="Times New Roman"/>
        <w:color w:val="494529"/>
        <w:lang w:val="fr-FR"/>
      </w:rPr>
    </w:pPr>
    <w:r w:rsidRPr="00BA0465">
      <w:rPr>
        <w:rFonts w:eastAsia="Times New Roman"/>
        <w:color w:val="494529"/>
        <w:lang w:val="fr-FR"/>
      </w:rPr>
      <w:t>Ca</w:t>
    </w:r>
    <w:r>
      <w:rPr>
        <w:rFonts w:eastAsia="Times New Roman"/>
        <w:color w:val="494529"/>
        <w:lang w:val="fr-FR"/>
      </w:rPr>
      <w:t xml:space="preserve">pe Villa, La Rue de la Forge, </w:t>
    </w:r>
    <w:proofErr w:type="spellStart"/>
    <w:r>
      <w:rPr>
        <w:rFonts w:eastAsia="Times New Roman"/>
        <w:color w:val="494529"/>
        <w:lang w:val="fr-FR"/>
      </w:rPr>
      <w:t>Grouville</w:t>
    </w:r>
    <w:proofErr w:type="spellEnd"/>
    <w:r>
      <w:rPr>
        <w:rFonts w:eastAsia="Times New Roman"/>
        <w:color w:val="494529"/>
        <w:lang w:val="fr-FR"/>
      </w:rPr>
      <w:t>, Jersey</w:t>
    </w:r>
    <w:r w:rsidR="00EC4834" w:rsidRPr="00EC4834">
      <w:rPr>
        <w:lang w:val="fr-FR"/>
      </w:rPr>
      <w:t xml:space="preserve"> </w:t>
    </w:r>
    <w:r w:rsidR="00EC4834" w:rsidRPr="00EC4834">
      <w:rPr>
        <w:rFonts w:eastAsia="Times New Roman"/>
        <w:color w:val="494529"/>
        <w:lang w:val="fr-FR"/>
      </w:rPr>
      <w:t>JE3 9BH</w:t>
    </w:r>
  </w:p>
  <w:p w14:paraId="50F964F5" w14:textId="6BF08DB0" w:rsidR="005F29DC" w:rsidRPr="00BA0465" w:rsidRDefault="005F29DC" w:rsidP="005F29DC">
    <w:pPr>
      <w:spacing w:after="0" w:line="240" w:lineRule="auto"/>
      <w:jc w:val="center"/>
      <w:rPr>
        <w:rFonts w:eastAsia="Times New Roman"/>
        <w:color w:val="494529"/>
        <w:lang w:val="fr-FR"/>
      </w:rPr>
    </w:pPr>
    <w:r w:rsidRPr="00BA0465">
      <w:rPr>
        <w:rFonts w:eastAsia="Times New Roman"/>
        <w:color w:val="494529"/>
        <w:lang w:val="fr-FR"/>
      </w:rPr>
      <w:t xml:space="preserve">hello@claireboscq.com   </w:t>
    </w:r>
    <w:proofErr w:type="gramStart"/>
    <w:r w:rsidRPr="00BA0465">
      <w:rPr>
        <w:rFonts w:eastAsia="Times New Roman"/>
        <w:color w:val="494529"/>
        <w:lang w:val="fr-FR"/>
      </w:rPr>
      <w:t>www.claireboscq.com  +</w:t>
    </w:r>
    <w:proofErr w:type="gramEnd"/>
    <w:r w:rsidRPr="00BA0465">
      <w:rPr>
        <w:rFonts w:eastAsia="Times New Roman"/>
        <w:color w:val="494529"/>
        <w:lang w:val="fr-FR"/>
      </w:rPr>
      <w:t>44 7797 828950</w:t>
    </w:r>
  </w:p>
  <w:p w14:paraId="4BB9D579" w14:textId="78EDDE65" w:rsidR="00D44B52" w:rsidRPr="00BA0465" w:rsidRDefault="00D44B52" w:rsidP="005F29DC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DE205" w14:textId="77777777" w:rsidR="00A00710" w:rsidRDefault="00A00710">
      <w:pPr>
        <w:spacing w:after="0" w:line="240" w:lineRule="auto"/>
      </w:pPr>
      <w:r>
        <w:separator/>
      </w:r>
    </w:p>
  </w:footnote>
  <w:footnote w:type="continuationSeparator" w:id="0">
    <w:p w14:paraId="6C0AE46C" w14:textId="77777777" w:rsidR="00A00710" w:rsidRDefault="00A007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9D576" w14:textId="77777777" w:rsidR="00D44B52" w:rsidRDefault="004535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BB9D57A" wp14:editId="4BB9D57B">
          <wp:extent cx="1222964" cy="792777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2964" cy="7927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46180"/>
    <w:multiLevelType w:val="multilevel"/>
    <w:tmpl w:val="55AC22E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C2DD2"/>
    <w:multiLevelType w:val="multilevel"/>
    <w:tmpl w:val="1442A1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420CE"/>
    <w:multiLevelType w:val="multilevel"/>
    <w:tmpl w:val="4DD682F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6423E"/>
    <w:multiLevelType w:val="hybridMultilevel"/>
    <w:tmpl w:val="7AC679C0"/>
    <w:lvl w:ilvl="0" w:tplc="50B6CD24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635B4"/>
    <w:multiLevelType w:val="hybridMultilevel"/>
    <w:tmpl w:val="086A34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D472BB7"/>
    <w:multiLevelType w:val="hybridMultilevel"/>
    <w:tmpl w:val="9766CD4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5BE6D4B"/>
    <w:multiLevelType w:val="hybridMultilevel"/>
    <w:tmpl w:val="4198C0E6"/>
    <w:lvl w:ilvl="0" w:tplc="50B6CD24">
      <w:numFmt w:val="bullet"/>
      <w:lvlText w:val="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F46721D"/>
    <w:multiLevelType w:val="hybridMultilevel"/>
    <w:tmpl w:val="F640A934"/>
    <w:lvl w:ilvl="0" w:tplc="50B6CD24">
      <w:numFmt w:val="bullet"/>
      <w:lvlText w:val="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6143740">
    <w:abstractNumId w:val="2"/>
  </w:num>
  <w:num w:numId="2" w16cid:durableId="52585492">
    <w:abstractNumId w:val="0"/>
  </w:num>
  <w:num w:numId="3" w16cid:durableId="1055278971">
    <w:abstractNumId w:val="1"/>
  </w:num>
  <w:num w:numId="4" w16cid:durableId="1952131186">
    <w:abstractNumId w:val="5"/>
  </w:num>
  <w:num w:numId="5" w16cid:durableId="537088126">
    <w:abstractNumId w:val="3"/>
  </w:num>
  <w:num w:numId="6" w16cid:durableId="509830226">
    <w:abstractNumId w:val="7"/>
  </w:num>
  <w:num w:numId="7" w16cid:durableId="1205604958">
    <w:abstractNumId w:val="6"/>
  </w:num>
  <w:num w:numId="8" w16cid:durableId="20627523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B52"/>
    <w:rsid w:val="00037103"/>
    <w:rsid w:val="000540DA"/>
    <w:rsid w:val="00150B53"/>
    <w:rsid w:val="00151A0A"/>
    <w:rsid w:val="001561D0"/>
    <w:rsid w:val="00160FF9"/>
    <w:rsid w:val="001E4EF1"/>
    <w:rsid w:val="00254459"/>
    <w:rsid w:val="002D7149"/>
    <w:rsid w:val="00303173"/>
    <w:rsid w:val="003079B1"/>
    <w:rsid w:val="00364D2E"/>
    <w:rsid w:val="0036577C"/>
    <w:rsid w:val="003B7422"/>
    <w:rsid w:val="003C6B9B"/>
    <w:rsid w:val="003D66E9"/>
    <w:rsid w:val="004254CD"/>
    <w:rsid w:val="00453510"/>
    <w:rsid w:val="004621CF"/>
    <w:rsid w:val="00491635"/>
    <w:rsid w:val="00557F0F"/>
    <w:rsid w:val="00585568"/>
    <w:rsid w:val="005D4FDC"/>
    <w:rsid w:val="005F29DC"/>
    <w:rsid w:val="00623123"/>
    <w:rsid w:val="00633D70"/>
    <w:rsid w:val="006728BA"/>
    <w:rsid w:val="00686D03"/>
    <w:rsid w:val="006E4C9F"/>
    <w:rsid w:val="00712F64"/>
    <w:rsid w:val="0074314C"/>
    <w:rsid w:val="008443B1"/>
    <w:rsid w:val="00847274"/>
    <w:rsid w:val="00862A5D"/>
    <w:rsid w:val="00885FC1"/>
    <w:rsid w:val="008A3038"/>
    <w:rsid w:val="009C597F"/>
    <w:rsid w:val="00A00710"/>
    <w:rsid w:val="00A37245"/>
    <w:rsid w:val="00A443B7"/>
    <w:rsid w:val="00A84756"/>
    <w:rsid w:val="00A84F91"/>
    <w:rsid w:val="00AA6A49"/>
    <w:rsid w:val="00B46155"/>
    <w:rsid w:val="00B7258D"/>
    <w:rsid w:val="00B938C5"/>
    <w:rsid w:val="00BA0465"/>
    <w:rsid w:val="00BF5D8B"/>
    <w:rsid w:val="00C24496"/>
    <w:rsid w:val="00C37976"/>
    <w:rsid w:val="00C527B4"/>
    <w:rsid w:val="00C723ED"/>
    <w:rsid w:val="00C83085"/>
    <w:rsid w:val="00CB4DB5"/>
    <w:rsid w:val="00D44B52"/>
    <w:rsid w:val="00D86E34"/>
    <w:rsid w:val="00E13E09"/>
    <w:rsid w:val="00E63FFA"/>
    <w:rsid w:val="00EC4834"/>
    <w:rsid w:val="00F05115"/>
    <w:rsid w:val="00F721AE"/>
    <w:rsid w:val="00FD0B80"/>
    <w:rsid w:val="00FF3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9D536"/>
  <w15:docId w15:val="{3C0E5981-8B0C-48DB-9360-1873CDF9B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64D2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31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173"/>
  </w:style>
  <w:style w:type="paragraph" w:styleId="Footer">
    <w:name w:val="footer"/>
    <w:basedOn w:val="Normal"/>
    <w:link w:val="FooterChar"/>
    <w:uiPriority w:val="99"/>
    <w:unhideWhenUsed/>
    <w:rsid w:val="003031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173"/>
  </w:style>
  <w:style w:type="paragraph" w:styleId="NormalWeb">
    <w:name w:val="Normal (Web)"/>
    <w:basedOn w:val="Normal"/>
    <w:uiPriority w:val="99"/>
    <w:semiHidden/>
    <w:unhideWhenUsed/>
    <w:rsid w:val="00B7258D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A6A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91635"/>
    <w:rPr>
      <w:b/>
      <w:bCs/>
    </w:rPr>
  </w:style>
  <w:style w:type="paragraph" w:customStyle="1" w:styleId="cvgsua">
    <w:name w:val="cvgsua"/>
    <w:basedOn w:val="Normal"/>
    <w:rsid w:val="003B7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oypena">
    <w:name w:val="oypena"/>
    <w:basedOn w:val="DefaultParagraphFont"/>
    <w:rsid w:val="003B7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2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twitter.com/ClaireBoscq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iktok.com/@claireboscq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claireboscq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utlook.office.com/bookwithme/user/55608320ac65421780540b47cb2d297a@claireboscq.com/meetingtype/Cmy4Gd1ZmEiwyg4y3x5x4w2?anonymous" TargetMode="External"/><Relationship Id="rId10" Type="http://schemas.openxmlformats.org/officeDocument/2006/relationships/hyperlink" Target="https://www.facebook.com/claireboscqkeynotespeake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c/ClaireBoscq" TargetMode="External"/><Relationship Id="rId14" Type="http://schemas.openxmlformats.org/officeDocument/2006/relationships/hyperlink" Target="https://youtu.be/wJ-idr1T_T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G72GUooRZRi4X8bOrdmU1PY84w==">CgMxLjAyCGguZ2pkZ3hzMgloLjMwajB6bGw4AHIhMWNVQ245UUduN0FjSlRocnRnTVhIMVljaG1YQVRxRVdf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563</Words>
  <Characters>3212</Characters>
  <Application>Microsoft Office Word</Application>
  <DocSecurity>0</DocSecurity>
  <Lines>26</Lines>
  <Paragraphs>7</Paragraphs>
  <ScaleCrop>false</ScaleCrop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Claire Boscq</cp:lastModifiedBy>
  <cp:revision>53</cp:revision>
  <cp:lastPrinted>2025-05-19T14:53:00Z</cp:lastPrinted>
  <dcterms:created xsi:type="dcterms:W3CDTF">2024-01-17T07:32:00Z</dcterms:created>
  <dcterms:modified xsi:type="dcterms:W3CDTF">2025-05-19T14:55:00Z</dcterms:modified>
</cp:coreProperties>
</file>